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0" w:rsidRPr="002763B0" w:rsidRDefault="002763B0" w:rsidP="00C4447D">
      <w:pPr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580629" w:rsidRPr="002763B0" w:rsidTr="0087633D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B93EC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85pt;margin-top:6.8pt;width:65.8pt;height:1in;z-index:251659264">
                  <v:imagedata r:id="rId8" o:title=""/>
                </v:shape>
                <o:OLEObject Type="Embed" ProgID="MSPhotoEd.3" ShapeID="_x0000_s1027" DrawAspect="Content" ObjectID="_1646114792" r:id="rId9"/>
              </w:pict>
            </w:r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БАЙМАҠ РАЙОНЫ МУНИЦИПАЛЬ        РАЙОНЫНЫҢ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БИЛӘМӘҺЕ ХАКИМИӘТЕ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45405C" w:rsidRPr="0045405C" w:rsidRDefault="00580629" w:rsidP="0045405C">
      <w:pPr>
        <w:pStyle w:val="a6"/>
        <w:jc w:val="right"/>
        <w:rPr>
          <w:rFonts w:ascii="TimBashk" w:hAnsi="TimBashk"/>
          <w:lang w:val="be-BY"/>
        </w:rPr>
      </w:pPr>
      <w:r w:rsidRPr="002763B0">
        <w:rPr>
          <w:sz w:val="24"/>
          <w:lang w:val="ba-RU"/>
        </w:rPr>
        <w:t xml:space="preserve">   </w:t>
      </w:r>
      <w:r w:rsidR="0045405C" w:rsidRPr="0045405C">
        <w:rPr>
          <w:rFonts w:ascii="TimBashk" w:hAnsi="TimBashk"/>
          <w:lang w:val="be-BY"/>
        </w:rPr>
        <w:t xml:space="preserve">ПРОЕКТ </w:t>
      </w:r>
    </w:p>
    <w:p w:rsidR="00580629" w:rsidRPr="002763B0" w:rsidRDefault="00580629" w:rsidP="00580629">
      <w:pPr>
        <w:rPr>
          <w:sz w:val="24"/>
          <w:lang w:val="ba-RU"/>
        </w:rPr>
      </w:pPr>
    </w:p>
    <w:p w:rsidR="00580629" w:rsidRPr="002763B0" w:rsidRDefault="00580629" w:rsidP="00580629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4D26E2" w:rsidRDefault="004D26E2" w:rsidP="004D26E2">
      <w:pPr>
        <w:jc w:val="center"/>
        <w:rPr>
          <w:b/>
          <w:sz w:val="24"/>
        </w:rPr>
      </w:pPr>
    </w:p>
    <w:p w:rsidR="004D26E2" w:rsidRDefault="004D26E2" w:rsidP="004D26E2">
      <w:pPr>
        <w:jc w:val="center"/>
        <w:rPr>
          <w:rFonts w:eastAsia="DejaVu Sans"/>
          <w:b/>
          <w:color w:val="000000"/>
          <w:kern w:val="2"/>
          <w:sz w:val="24"/>
          <w:lang w:eastAsia="en-US"/>
        </w:rPr>
      </w:pPr>
      <w:r w:rsidRPr="004D26E2">
        <w:rPr>
          <w:rFonts w:eastAsia="DejaVu Sans"/>
          <w:b/>
          <w:color w:val="000000"/>
          <w:kern w:val="2"/>
          <w:sz w:val="24"/>
          <w:lang w:eastAsia="en-US"/>
        </w:rPr>
        <w:t xml:space="preserve"> «О своевременном оповещении и информировании населения об угрозе возникновения или  возн</w:t>
      </w:r>
      <w:r>
        <w:rPr>
          <w:rFonts w:eastAsia="DejaVu Sans"/>
          <w:b/>
          <w:color w:val="000000"/>
          <w:kern w:val="2"/>
          <w:sz w:val="24"/>
          <w:lang w:eastAsia="en-US"/>
        </w:rPr>
        <w:t>икновении чрезвычайных ситуаций</w:t>
      </w:r>
    </w:p>
    <w:p w:rsidR="004D26E2" w:rsidRDefault="004D26E2" w:rsidP="004D26E2">
      <w:pPr>
        <w:jc w:val="center"/>
        <w:rPr>
          <w:b/>
          <w:sz w:val="24"/>
        </w:rPr>
      </w:pPr>
    </w:p>
    <w:p w:rsidR="004D26E2" w:rsidRPr="003368C4" w:rsidRDefault="004D26E2" w:rsidP="004D26E2">
      <w:pPr>
        <w:jc w:val="both"/>
        <w:rPr>
          <w:b/>
          <w:sz w:val="24"/>
        </w:rPr>
      </w:pPr>
      <w:proofErr w:type="gramStart"/>
      <w:r w:rsidRPr="004D26E2">
        <w:rPr>
          <w:rFonts w:eastAsia="DejaVu Sans"/>
          <w:color w:val="000000"/>
          <w:kern w:val="2"/>
          <w:sz w:val="24"/>
          <w:lang w:eastAsia="en-US"/>
        </w:rPr>
        <w:t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 информирования населения сельского поселения </w:t>
      </w:r>
      <w:r w:rsidRP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P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P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,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постановляю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:</w:t>
      </w:r>
    </w:p>
    <w:p w:rsidR="004D26E2" w:rsidRPr="003368C4" w:rsidRDefault="004D26E2" w:rsidP="004D26E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3368C4">
        <w:rPr>
          <w:rFonts w:ascii="Times New Roman" w:eastAsia="DejaVu Sans" w:hAnsi="Times New Roman"/>
          <w:color w:val="000000"/>
          <w:kern w:val="2"/>
          <w:sz w:val="24"/>
        </w:rPr>
        <w:t>Утвердить: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4D26E2" w:rsidRPr="003368C4" w:rsidRDefault="003368C4" w:rsidP="004D26E2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>
        <w:rPr>
          <w:rFonts w:ascii="Times New Roman" w:eastAsia="DejaVu Sans" w:hAnsi="Times New Roman"/>
          <w:color w:val="000000"/>
          <w:kern w:val="2"/>
          <w:sz w:val="24"/>
        </w:rPr>
        <w:t xml:space="preserve">- </w:t>
      </w:r>
      <w:r w:rsidR="004D26E2" w:rsidRPr="004D26E2">
        <w:rPr>
          <w:rFonts w:ascii="Times New Roman" w:eastAsia="DejaVu Sans" w:hAnsi="Times New Roman"/>
          <w:color w:val="000000"/>
          <w:kern w:val="2"/>
          <w:sz w:val="24"/>
        </w:rPr>
        <w:t>Тексты речевых сообщений по оповещению населения сельского поселения</w:t>
      </w:r>
      <w:r w:rsidR="004D26E2" w:rsidRPr="004D26E2">
        <w:rPr>
          <w:rFonts w:ascii="Times New Roman" w:eastAsia="DejaVu Sans" w:hAnsi="Times New Roman"/>
          <w:b/>
          <w:color w:val="000000"/>
          <w:kern w:val="2"/>
          <w:sz w:val="24"/>
          <w:lang w:eastAsia="x-none"/>
        </w:rPr>
        <w:t xml:space="preserve"> </w:t>
      </w:r>
      <w:r w:rsidR="004D26E2" w:rsidRPr="004D26E2">
        <w:rPr>
          <w:rFonts w:ascii="Times New Roman" w:eastAsia="DejaVu Sans" w:hAnsi="Times New Roman"/>
          <w:color w:val="000000"/>
          <w:kern w:val="2"/>
          <w:sz w:val="24"/>
        </w:rPr>
        <w:t>при угрозе или возникновении чрезвычайных ситуаций (Приложение № 4).</w:t>
      </w:r>
    </w:p>
    <w:p w:rsidR="004D26E2" w:rsidRPr="003368C4" w:rsidRDefault="004D26E2" w:rsidP="004D26E2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 w:rsidRPr="004D26E2">
        <w:rPr>
          <w:rFonts w:ascii="Times New Roman" w:eastAsia="DejaVu Sans" w:hAnsi="Times New Roman"/>
          <w:color w:val="000000"/>
          <w:kern w:val="2"/>
          <w:sz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</w:t>
      </w:r>
      <w:r w:rsidRPr="003368C4">
        <w:rPr>
          <w:rFonts w:ascii="Times New Roman" w:eastAsia="DejaVu Sans" w:hAnsi="Times New Roman"/>
          <w:color w:val="000000"/>
          <w:kern w:val="2"/>
          <w:sz w:val="24"/>
        </w:rPr>
        <w:t xml:space="preserve">Семеновский сельсовет муниципального района </w:t>
      </w:r>
      <w:proofErr w:type="spellStart"/>
      <w:r w:rsidRPr="003368C4">
        <w:rPr>
          <w:rFonts w:ascii="Times New Roman" w:eastAsia="DejaVu Sans" w:hAnsi="Times New Roman"/>
          <w:color w:val="000000"/>
          <w:kern w:val="2"/>
          <w:sz w:val="24"/>
        </w:rPr>
        <w:t>Баймакский</w:t>
      </w:r>
      <w:proofErr w:type="spellEnd"/>
      <w:r w:rsidRPr="003368C4">
        <w:rPr>
          <w:rFonts w:ascii="Times New Roman" w:eastAsia="DejaVu Sans" w:hAnsi="Times New Roman"/>
          <w:color w:val="000000"/>
          <w:kern w:val="2"/>
          <w:sz w:val="24"/>
        </w:rPr>
        <w:t xml:space="preserve"> район Республики Башкортостан</w:t>
      </w:r>
      <w:r w:rsidRPr="004D26E2">
        <w:rPr>
          <w:rFonts w:ascii="Times New Roman" w:eastAsia="DejaVu Sans" w:hAnsi="Times New Roman"/>
          <w:color w:val="000000"/>
          <w:kern w:val="2"/>
          <w:sz w:val="24"/>
        </w:rPr>
        <w:t>.</w:t>
      </w:r>
    </w:p>
    <w:p w:rsidR="003368C4" w:rsidRPr="003368C4" w:rsidRDefault="004D26E2" w:rsidP="003368C4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 w:rsidRPr="004D26E2">
        <w:rPr>
          <w:rFonts w:ascii="Times New Roman" w:eastAsia="DejaVu Sans" w:hAnsi="Times New Roman"/>
          <w:color w:val="000000"/>
          <w:kern w:val="2"/>
          <w:sz w:val="24"/>
        </w:rPr>
        <w:t>3. Использовать систему оповещения гражданской обороны сельского поселения</w:t>
      </w:r>
      <w:r w:rsidRPr="004D26E2">
        <w:rPr>
          <w:rFonts w:ascii="Times New Roman" w:eastAsia="DejaVu Sans" w:hAnsi="Times New Roman"/>
          <w:b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ascii="Times New Roman" w:eastAsia="DejaVu Sans" w:hAnsi="Times New Roman"/>
          <w:color w:val="000000"/>
          <w:kern w:val="2"/>
          <w:sz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D26E2" w:rsidRPr="004D26E2" w:rsidRDefault="003368C4" w:rsidP="003368C4">
      <w:pPr>
        <w:pStyle w:val="a3"/>
        <w:ind w:left="0"/>
        <w:jc w:val="both"/>
        <w:rPr>
          <w:rFonts w:ascii="Times New Roman" w:eastAsia="DejaVu Sans" w:hAnsi="Times New Roman"/>
          <w:color w:val="000000"/>
          <w:kern w:val="2"/>
          <w:sz w:val="24"/>
        </w:rPr>
      </w:pPr>
      <w:r w:rsidRPr="003368C4">
        <w:rPr>
          <w:rFonts w:ascii="Times New Roman" w:eastAsia="DejaVu Sans" w:hAnsi="Times New Roman"/>
          <w:color w:val="000000"/>
          <w:kern w:val="2"/>
          <w:sz w:val="24"/>
        </w:rPr>
        <w:t>4</w:t>
      </w:r>
      <w:r w:rsidR="004D26E2" w:rsidRPr="004D26E2">
        <w:rPr>
          <w:rFonts w:ascii="Times New Roman" w:eastAsia="DejaVu Sans" w:hAnsi="Times New Roman"/>
          <w:color w:val="000000"/>
          <w:kern w:val="2"/>
          <w:sz w:val="24"/>
        </w:rPr>
        <w:t xml:space="preserve">. Контроль исполнения данного постановления </w:t>
      </w:r>
      <w:r w:rsidR="004D26E2" w:rsidRPr="003368C4">
        <w:rPr>
          <w:rFonts w:ascii="Times New Roman" w:eastAsia="DejaVu Sans" w:hAnsi="Times New Roman"/>
          <w:color w:val="000000"/>
          <w:kern w:val="2"/>
          <w:sz w:val="24"/>
        </w:rPr>
        <w:t>оставляю за собой.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Глава администрации </w:t>
      </w:r>
    </w:p>
    <w:p w:rsid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</w:p>
    <w:p w:rsid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                   </w:t>
      </w:r>
    </w:p>
    <w:p w:rsidR="004D26E2" w:rsidRPr="004D26E2" w:rsidRDefault="004D26E2" w:rsidP="004D26E2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18"/>
          <w:szCs w:val="18"/>
          <w:lang w:eastAsia="en-US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                                            Р.Ф.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Салимов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br w:type="page"/>
      </w:r>
    </w:p>
    <w:p w:rsidR="004D26E2" w:rsidRPr="004D26E2" w:rsidRDefault="00B93EC9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>
        <w:rPr>
          <w:noProof/>
        </w:rPr>
        <w:lastRenderedPageBreak/>
        <w:pict>
          <v:rect id="Прямоугольник 2" o:spid="_x0000_s1032" style="position:absolute;left:0;text-align:left;margin-left:1.7pt;margin-top:-3.1pt;width:223.5pt;height:1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AmrAIAAB8FAAAOAAAAZHJzL2Uyb0RvYy54bWysVNuO0zAQfUfiHyy/d3PZ9JKo6Wq3SxHS&#10;AistfIDrOI1FYgfbbbogJCRekfgEPoIXxGW/If0jxk5bWuABIfLg2J7xeM6cMx6frasSrZjSXIoU&#10;Byc+RkxQmXGxSPHzZ7PeCCNtiMhIKQVL8S3T+Gxy/964qRMWykKWGVMIggidNHWKC2PqxPM0LVhF&#10;9ImsmQBjLlVFDCzVwssUaSB6VXqh7w+8RqqsVpIyrWH3sjPiiYuf54yap3mumUFliiE340blxrkd&#10;vcmYJAtF6oLTbRrkH7KoCBdw6T7UJTEELRX/LVTFqZJa5uaEysqTec4pcxgATeD/guamIDVzWKA4&#10;ut6XSf+/sPTJ6lohnqUYiBKkAoraj5u3mw/tt/Zu86791N61Xzfv2+/t5/YLCm29mloncOymvlYW&#10;sa6vJH2hkZDTgogFO1dKNgUjGWQZWH/v6IBdaDiK5s1jmcF1ZGmkK906V5UNCEVBa8fQ7Z4htjaI&#10;wmY4Oh1FfSCSgi0YjvqD0HHokWR3vFbaPGSyQnaSYgUScOHJ6kobmw5Jdi4ufVnybMbL0i3UYj4t&#10;FVoRkMvMfQ4BoDx0K4V1FtIe6yJ2O5Al3GFtNl9H/+s4CCP/Iox7s8Fo2ItmUb8XD/1Rzw/ii3jg&#10;R3F0OXtjEwyipOBZxsQVF2wnxSD6O6q3TdGJyIkRNSmO+2HfYT/KXh+C9N33J5AVN9CZJa9AGnsn&#10;klhmH4gMYJPEEF52c+84fVdlqMHu76ridGCp7yRk1vO1E97pTlRzmd2CMJQE2oBieFVgUkj1CqMG&#10;OjTF+uWSKIZR+UiAuOIgimxLu0XUH4ISkDq0zA8tRFAIlWKDUTedmu4ZWNaKLwq4KXClEvIcBJlz&#10;JxUr1i6rrYyhCx2m7Yth2/xw7bx+vmuTHwAAAP//AwBQSwMEFAAGAAgAAAAhAAwGzH/dAAAACAEA&#10;AA8AAABkcnMvZG93bnJldi54bWxMj8FOwzAQRO9I/IO1SNxamzQJJWRTIaSegAMtUq/beJtExHaI&#10;nTb8PeYEx9kZzbwtN7PpxZlH3zmLcLdUINjWTne2QfjYbxdrED6Q1dQ7ywjf7GFTXV+VVGh3se98&#10;3oVGxBLrC0JoQxgKKX3dsiG/dAPb6J3caChEOTZSj3SJ5aaXiVK5NNTZuNDSwM8t15+7ySBQnuqv&#10;t9Pqdf8y5fTQzGqbHRTi7c389Agi8Bz+wvCLH9GhikxHN1ntRY+wSmMQYZEnIKKdZioejgjJfaZA&#10;VqX8/0D1AwAA//8DAFBLAQItABQABgAIAAAAIQC2gziS/gAAAOEBAAATAAAAAAAAAAAAAAAAAAAA&#10;AABbQ29udGVudF9UeXBlc10ueG1sUEsBAi0AFAAGAAgAAAAhADj9If/WAAAAlAEAAAsAAAAAAAAA&#10;AAAAAAAALwEAAF9yZWxzLy5yZWxzUEsBAi0AFAAGAAgAAAAhAPOhECasAgAAHwUAAA4AAAAAAAAA&#10;AAAAAAAALgIAAGRycy9lMm9Eb2MueG1sUEsBAi0AFAAGAAgAAAAhAAwGzH/dAAAACAEAAA8AAAAA&#10;AAAAAAAAAAAABgUAAGRycy9kb3ducmV2LnhtbFBLBQYAAAAABAAEAPMAAAAQBgAAAAA=&#10;" stroked="f">
            <v:textbox>
              <w:txbxContent>
                <w:p w:rsidR="004D26E2" w:rsidRDefault="004D26E2" w:rsidP="004D26E2">
                  <w:pPr>
                    <w:jc w:val="center"/>
                  </w:pPr>
                  <w:r>
                    <w:t xml:space="preserve">СОГЛАСОВАНО: </w:t>
                  </w:r>
                </w:p>
                <w:p w:rsidR="004D26E2" w:rsidRDefault="004D26E2" w:rsidP="004D26E2">
                  <w:pPr>
                    <w:jc w:val="center"/>
                  </w:pPr>
                </w:p>
                <w:p w:rsidR="004D26E2" w:rsidRDefault="004D26E2" w:rsidP="004D26E2">
                  <w:pPr>
                    <w:jc w:val="center"/>
                  </w:pPr>
                  <w:r>
                    <w:t xml:space="preserve">Начальник Главного управления МЧС России </w:t>
                  </w:r>
                </w:p>
                <w:p w:rsidR="004D26E2" w:rsidRDefault="004D26E2" w:rsidP="004D26E2">
                  <w:pPr>
                    <w:jc w:val="center"/>
                  </w:pPr>
                  <w:r>
                    <w:t xml:space="preserve">по Республике Башкортостан </w:t>
                  </w:r>
                </w:p>
                <w:p w:rsidR="004D26E2" w:rsidRDefault="004D26E2" w:rsidP="004D26E2">
                  <w:pPr>
                    <w:jc w:val="center"/>
                  </w:pPr>
                  <w:r>
                    <w:t xml:space="preserve">полковник внутренней службы </w:t>
                  </w:r>
                </w:p>
                <w:p w:rsidR="004D26E2" w:rsidRDefault="004D26E2" w:rsidP="004D26E2">
                  <w:pPr>
                    <w:rPr>
                      <w:rFonts w:eastAsia="DejaVu Sans"/>
                      <w:color w:val="000000"/>
                      <w:kern w:val="2"/>
                      <w:lang w:eastAsia="en-US"/>
                    </w:rPr>
                  </w:pPr>
                  <w:r>
                    <w:t xml:space="preserve">___________ В.Ш. </w:t>
                  </w:r>
                  <w:proofErr w:type="spellStart"/>
                  <w:r>
                    <w:t>Хисамутдинов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1" style="position:absolute;left:0;text-align:left;margin-left:267.3pt;margin-top:-3.1pt;width:210.55pt;height:1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nRrAIAAB8FAAAOAAAAZHJzL2Uyb0RvYy54bWysVNuO0zAQfUfiHyy/d3MhvSTadLUXipAW&#10;WGnhA1zbaSwSO9hu02WFhMQrEp/AR/CCuOw3pH/E2NmWLvCAEHlwPJ6Lz8yc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y/EYI0lqaFH3cfN286H71t1s3nWfupvu6+Z997373H1BkatX25gM3C6bC+0y&#10;Ns25oi8Nkuq0JHLBj7VWbckJA5TePrjj4AQDrmjePlEMriNLq3zp1oWuXUAoClr7Dl3tOsTXFlE4&#10;jEfjB+lkiBEFXTSeDEex72FAsq17o419xFWN3CbHGijgw5PVubEAH0y3Jh6+qgSbiarygl7MTyuN&#10;VgToMvOfyxhczL5ZJZ2xVM6tV/cngBLucDqH17f/Oo3iJDyJ08FsNBkPklkyHKTjcDIIo/QkHYVJ&#10;mpzN3jiAUZKVgjEuz4XkWypGyd+1+nYoehJ5MqI2x+kwHvrc76A3+0mG/vtTkrWwMJmVqHM82RmR&#10;zHX2oWSQNsksEVW/D+7C9yWDGmz/viqeB671PYXser72xEu2pJordgXE0AraBrMKrwpsSqVfY9TC&#10;hObYvFoSzTGqHksgVxoliRtpLyTDMTAB6X3NfF9DJIVQObYY9dtT2z8Dy0aLRQk3Rb5UUh0DIQvh&#10;qeLI2qOCTJwAU+hzun0x3Jjvy97q57s2/QEAAP//AwBQSwMEFAAGAAgAAAAhAMmaTcTgAAAACgEA&#10;AA8AAABkcnMvZG93bnJldi54bWxMj8FOwzAQRO9I/IO1SNxam7R22zSbCiH1BBxokbhuYzeJiO0Q&#10;O234e8wJjqt5mnlb7CbbsYsZQusdwsNcADOu8rp1NcL7cT9bAwuRnKbOO4PwbQLsytubgnLtr+7N&#10;XA6xZqnEhZwQmhj7nPNQNcZSmPveuJSd/WAppnOouR7omsptxzMhFLfUurTQUG+eGlN9HkaLQGqp&#10;v17Pi5fj86hoU09iLz8E4v3d9LgFFs0U/2D41U/qUCankx+dDqxDkIulSijCTGXAErCRcgXshJCt&#10;pABeFvz/C+UPAAAA//8DAFBLAQItABQABgAIAAAAIQC2gziS/gAAAOEBAAATAAAAAAAAAAAAAAAA&#10;AAAAAABbQ29udGVudF9UeXBlc10ueG1sUEsBAi0AFAAGAAgAAAAhADj9If/WAAAAlAEAAAsAAAAA&#10;AAAAAAAAAAAALwEAAF9yZWxzLy5yZWxzUEsBAi0AFAAGAAgAAAAhAAjOudGsAgAAHwUAAA4AAAAA&#10;AAAAAAAAAAAALgIAAGRycy9lMm9Eb2MueG1sUEsBAi0AFAAGAAgAAAAhAMmaTcTgAAAACgEAAA8A&#10;AAAAAAAAAAAAAAAABgUAAGRycy9kb3ducmV2LnhtbFBLBQYAAAAABAAEAPMAAAATBgAAAAA=&#10;" stroked="f">
            <v:textbox>
              <w:txbxContent>
                <w:p w:rsidR="004D26E2" w:rsidRDefault="004D26E2" w:rsidP="004D26E2">
                  <w:pPr>
                    <w:keepNext/>
                    <w:keepLines/>
                    <w:jc w:val="right"/>
                    <w:rPr>
                      <w:rStyle w:val="ab"/>
                      <w:b w:val="0"/>
                      <w:bCs/>
                    </w:rPr>
                  </w:pPr>
                </w:p>
                <w:p w:rsidR="004D26E2" w:rsidRDefault="004D26E2" w:rsidP="004D26E2">
                  <w:pPr>
                    <w:keepNext/>
                    <w:keepLines/>
                    <w:jc w:val="right"/>
                    <w:rPr>
                      <w:color w:val="000000"/>
                    </w:rPr>
                  </w:pPr>
                  <w:r>
                    <w:rPr>
                      <w:rStyle w:val="ab"/>
                      <w:b w:val="0"/>
                      <w:bCs/>
                    </w:rPr>
                    <w:t>Приложение № 1</w:t>
                  </w:r>
                </w:p>
                <w:p w:rsidR="004D26E2" w:rsidRDefault="004D26E2" w:rsidP="004D26E2">
                  <w:pPr>
                    <w:keepNext/>
                    <w:keepLines/>
                    <w:jc w:val="right"/>
                    <w:rPr>
                      <w:rStyle w:val="aa"/>
                      <w:b w:val="0"/>
                      <w:color w:val="000000"/>
                    </w:rPr>
                  </w:pPr>
                  <w:r>
                    <w:rPr>
                      <w:rStyle w:val="ab"/>
                      <w:b w:val="0"/>
                      <w:bCs/>
                    </w:rPr>
                    <w:t xml:space="preserve">к </w:t>
                  </w:r>
                  <w:r>
                    <w:rPr>
                      <w:rStyle w:val="aa"/>
                      <w:b w:val="0"/>
                      <w:bCs w:val="0"/>
                    </w:rPr>
                    <w:t xml:space="preserve">постановлению </w:t>
                  </w:r>
                  <w:r>
                    <w:rPr>
                      <w:rStyle w:val="aa"/>
                      <w:b w:val="0"/>
                    </w:rPr>
                    <w:t xml:space="preserve">Главы администрации </w:t>
                  </w:r>
                </w:p>
                <w:p w:rsidR="004D26E2" w:rsidRDefault="004D26E2" w:rsidP="004D26E2">
                  <w:pPr>
                    <w:keepNext/>
                    <w:keepLines/>
                    <w:jc w:val="right"/>
                  </w:pPr>
                  <w:r>
                    <w:t xml:space="preserve">сельского поселения </w:t>
                  </w:r>
                  <w:r w:rsidR="003368C4">
                    <w:t>Семеновский сельсовет</w:t>
                  </w:r>
                </w:p>
                <w:p w:rsidR="003368C4" w:rsidRDefault="003368C4" w:rsidP="004D26E2">
                  <w:pPr>
                    <w:keepNext/>
                    <w:keepLines/>
                    <w:jc w:val="right"/>
                    <w:rPr>
                      <w:sz w:val="24"/>
                      <w:lang w:eastAsia="x-none"/>
                    </w:rPr>
                  </w:pPr>
                  <w:r>
                    <w:t xml:space="preserve">МР </w:t>
                  </w:r>
                  <w:proofErr w:type="spellStart"/>
                  <w:r>
                    <w:t>Баймакский</w:t>
                  </w:r>
                  <w:proofErr w:type="spellEnd"/>
                  <w:r>
                    <w:t xml:space="preserve"> район РБ</w:t>
                  </w:r>
                </w:p>
                <w:p w:rsidR="004D26E2" w:rsidRDefault="004D26E2" w:rsidP="004D26E2">
                  <w:pPr>
                    <w:pStyle w:val="1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  <w:p w:rsidR="004D26E2" w:rsidRDefault="004D26E2" w:rsidP="004D26E2">
                  <w:pPr>
                    <w:rPr>
                      <w:rFonts w:eastAsia="DejaVu Sans"/>
                      <w:color w:val="000000"/>
                    </w:rPr>
                  </w:pPr>
                </w:p>
              </w:txbxContent>
            </v:textbox>
          </v:rect>
        </w:pic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val="x-none"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Положение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 xml:space="preserve">о порядке 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оповещения и информирования населения об угрозе возникновения чрезвычайных ситуаций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1. Настоящее Положение определяет порядок  оповещения и информирования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об угрозе возникновения чрезвычайных ситуаций.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2. Оповещение населения предусматривает: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3. Информирование населения предусматривает: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информацию о развитии ЧС, масштабах ЧС, ходе и итогах ликвидации ЧС;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информацию о состоянии природной среды и потенциально-опасных объектов;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информацию об ожидаемых гидрометеорологических, стихийных и других природных явлениях: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доведение до населения информации о защите от вероятной ЧС.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4. Система оповещения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об угрозе возникновения чрезвычайной ситуации включает: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радиовещание, осуществляемое с ________________ ЛТГ связи;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передачу информации по 1-2 каналам центрального телевидения, путем перехвата речевого сопровождения;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lastRenderedPageBreak/>
        <w:t xml:space="preserve">работу </w:t>
      </w:r>
      <w:proofErr w:type="spellStart"/>
      <w:r w:rsidRPr="004D26E2">
        <w:rPr>
          <w:rFonts w:eastAsia="DejaVu Sans"/>
          <w:color w:val="000000"/>
          <w:kern w:val="2"/>
          <w:sz w:val="24"/>
          <w:lang w:eastAsia="en-US"/>
        </w:rPr>
        <w:t>электросирен</w:t>
      </w:r>
      <w:proofErr w:type="spellEnd"/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 в режиме 3-х минутного непрерывного звучания, означающего сигнал «Внимание всем!»;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использование машин полиции, оборудованных громкоговорящими устройствами;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использование аппаратуры СЦВ (стойки циркулярного вызова), телефонных каналов связи.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5. Информирование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6. Оповещение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об угрозе возникновения чрезвычайной ситуации осуществляется </w:t>
      </w:r>
      <w:proofErr w:type="gramStart"/>
      <w:r w:rsidRPr="004D26E2">
        <w:rPr>
          <w:rFonts w:eastAsia="DejaVu Sans"/>
          <w:color w:val="000000"/>
          <w:kern w:val="2"/>
          <w:sz w:val="24"/>
          <w:lang w:eastAsia="en-US"/>
        </w:rPr>
        <w:t>согласно схемы</w:t>
      </w:r>
      <w:proofErr w:type="gramEnd"/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 оповещения Главой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7. Право на оповещение населения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об угрозе чрезвычайных ситуаций предоставлено Главе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,</w:t>
      </w:r>
      <w:r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либо его заместителю.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на уровне сельского поселения</w:t>
      </w:r>
      <w:r w:rsidRPr="004D26E2">
        <w:rPr>
          <w:rFonts w:eastAsia="DejaVu Sans"/>
          <w:b/>
          <w:color w:val="000000"/>
          <w:kern w:val="2"/>
          <w:sz w:val="24"/>
          <w:lang w:eastAsia="x-none"/>
        </w:rPr>
        <w:t xml:space="preserve"> </w:t>
      </w:r>
      <w:r w:rsidRPr="004D26E2">
        <w:rPr>
          <w:rFonts w:eastAsia="DejaVu Sans"/>
          <w:color w:val="000000"/>
          <w:kern w:val="2"/>
          <w:sz w:val="24"/>
          <w:lang w:eastAsia="en-US"/>
        </w:rPr>
        <w:t>- за счет средств бюджета сельского поселения;</w:t>
      </w:r>
    </w:p>
    <w:p w:rsid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>на объектовом уровне - за счет собственных финансовых средств организаций, учреждений и предприятий.</w:t>
      </w: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Default="003368C4" w:rsidP="003368C4">
      <w:pPr>
        <w:keepNext/>
        <w:keepLines/>
        <w:suppressAutoHyphens/>
        <w:spacing w:line="360" w:lineRule="auto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3368C4" w:rsidRPr="004D26E2" w:rsidRDefault="003368C4" w:rsidP="003368C4">
      <w:pPr>
        <w:keepNext/>
        <w:keepLines/>
        <w:suppressAutoHyphens/>
        <w:spacing w:line="360" w:lineRule="auto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lastRenderedPageBreak/>
        <w:t>Приложение № 2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к </w:t>
      </w:r>
      <w:r w:rsidRPr="004D26E2">
        <w:rPr>
          <w:rFonts w:eastAsia="DejaVu Sans"/>
          <w:color w:val="106BBE"/>
          <w:kern w:val="2"/>
          <w:sz w:val="26"/>
          <w:szCs w:val="26"/>
          <w:lang w:eastAsia="en-US"/>
        </w:rPr>
        <w:t xml:space="preserve">постановлению </w:t>
      </w:r>
      <w:r w:rsidRPr="004D26E2">
        <w:rPr>
          <w:rFonts w:eastAsia="DejaVu Sans"/>
          <w:bCs/>
          <w:color w:val="106BBE"/>
          <w:kern w:val="2"/>
          <w:sz w:val="26"/>
          <w:szCs w:val="26"/>
          <w:lang w:eastAsia="en-US"/>
        </w:rPr>
        <w:t xml:space="preserve">администрации </w:t>
      </w:r>
    </w:p>
    <w:p w:rsidR="003368C4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>Семеновский сельсовет</w:t>
      </w:r>
    </w:p>
    <w:p w:rsidR="004D26E2" w:rsidRPr="004D26E2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x-none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</w:t>
      </w:r>
      <w:r w:rsidR="004D26E2"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val="x-none"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Список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>руководящих работников, включенных в стойку циркулярного вызова (СЦВ)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№</w:t>
            </w:r>
          </w:p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proofErr w:type="gramStart"/>
            <w:r w:rsidRPr="004D26E2">
              <w:rPr>
                <w:rFonts w:eastAsia="Calibri"/>
                <w:color w:val="000000"/>
                <w:sz w:val="24"/>
              </w:rPr>
              <w:t>п</w:t>
            </w:r>
            <w:proofErr w:type="gramEnd"/>
            <w:r w:rsidRPr="004D26E2">
              <w:rPr>
                <w:rFonts w:eastAsia="Calibri"/>
                <w:color w:val="000000"/>
                <w:sz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Домашний телефон</w:t>
            </w:r>
          </w:p>
        </w:tc>
      </w:tr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</w:tbl>
    <w:p w:rsidR="004D26E2" w:rsidRPr="004D26E2" w:rsidRDefault="004D26E2" w:rsidP="004D26E2">
      <w:pPr>
        <w:keepNext/>
        <w:keepLines/>
        <w:shd w:val="clear" w:color="auto" w:fill="F0F0F0"/>
        <w:autoSpaceDE w:val="0"/>
        <w:autoSpaceDN w:val="0"/>
        <w:adjustRightInd w:val="0"/>
        <w:spacing w:before="75"/>
        <w:ind w:left="170"/>
        <w:jc w:val="both"/>
        <w:rPr>
          <w:rFonts w:eastAsia="Calibri"/>
          <w:color w:val="000000"/>
          <w:sz w:val="24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3368C4">
      <w:pPr>
        <w:keepNext/>
        <w:keepLines/>
        <w:suppressAutoHyphens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3368C4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>Приложение № 3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к </w:t>
      </w:r>
      <w:r w:rsidRPr="004D26E2">
        <w:rPr>
          <w:rFonts w:eastAsia="DejaVu Sans"/>
          <w:color w:val="106BBE"/>
          <w:kern w:val="2"/>
          <w:sz w:val="26"/>
          <w:szCs w:val="26"/>
          <w:lang w:eastAsia="en-US"/>
        </w:rPr>
        <w:t xml:space="preserve">постановлению </w:t>
      </w:r>
      <w:r w:rsidRPr="004D26E2">
        <w:rPr>
          <w:rFonts w:eastAsia="DejaVu Sans"/>
          <w:bCs/>
          <w:color w:val="106BBE"/>
          <w:kern w:val="2"/>
          <w:sz w:val="26"/>
          <w:szCs w:val="26"/>
          <w:lang w:eastAsia="en-US"/>
        </w:rPr>
        <w:t xml:space="preserve">администрации </w:t>
      </w:r>
    </w:p>
    <w:p w:rsid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>Семеновский сельсовет</w:t>
      </w:r>
    </w:p>
    <w:p w:rsidR="003368C4" w:rsidRPr="004D26E2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x-none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Список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>действующих радио и телевещательных организаций, привлекаемых для оповещения и информирования населения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 xml:space="preserve"> г.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>____________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jc w:val="both"/>
        <w:rPr>
          <w:rFonts w:eastAsia="DejaVu Sans"/>
          <w:color w:val="000000"/>
          <w:kern w:val="2"/>
          <w:sz w:val="24"/>
          <w:lang w:eastAsia="en-US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7"/>
        <w:gridCol w:w="2126"/>
        <w:gridCol w:w="1134"/>
        <w:gridCol w:w="1416"/>
      </w:tblGrid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№</w:t>
            </w:r>
          </w:p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proofErr w:type="gramStart"/>
            <w:r w:rsidRPr="004D26E2">
              <w:rPr>
                <w:rFonts w:eastAsia="Calibri"/>
                <w:color w:val="000000"/>
                <w:sz w:val="24"/>
              </w:rPr>
              <w:t>п</w:t>
            </w:r>
            <w:proofErr w:type="gramEnd"/>
            <w:r w:rsidRPr="004D26E2">
              <w:rPr>
                <w:rFonts w:eastAsia="Calibri"/>
                <w:color w:val="000000"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</w:rPr>
            </w:pPr>
            <w:r w:rsidRPr="004D26E2">
              <w:rPr>
                <w:rFonts w:eastAsia="Calibri"/>
                <w:color w:val="000000"/>
                <w:sz w:val="24"/>
              </w:rPr>
              <w:t>Частота (канал) вещания</w:t>
            </w:r>
          </w:p>
        </w:tc>
      </w:tr>
      <w:tr w:rsidR="004D26E2" w:rsidRPr="004D26E2" w:rsidTr="004D2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2" w:rsidRPr="004D26E2" w:rsidRDefault="004D26E2" w:rsidP="004D26E2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br w:type="page"/>
      </w: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lastRenderedPageBreak/>
        <w:t>Приложение № 4</w:t>
      </w:r>
    </w:p>
    <w:p w:rsidR="004D26E2" w:rsidRPr="004D26E2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4D26E2">
        <w:rPr>
          <w:rFonts w:eastAsia="DejaVu Sans"/>
          <w:bCs/>
          <w:color w:val="000080"/>
          <w:kern w:val="2"/>
          <w:sz w:val="24"/>
          <w:lang w:eastAsia="en-US"/>
        </w:rPr>
        <w:t xml:space="preserve">к </w:t>
      </w:r>
      <w:r w:rsidRPr="004D26E2">
        <w:rPr>
          <w:rFonts w:eastAsia="DejaVu Sans"/>
          <w:color w:val="106BBE"/>
          <w:kern w:val="2"/>
          <w:sz w:val="26"/>
          <w:szCs w:val="26"/>
          <w:lang w:eastAsia="en-US"/>
        </w:rPr>
        <w:t xml:space="preserve">постановлению </w:t>
      </w:r>
      <w:r w:rsidRPr="004D26E2">
        <w:rPr>
          <w:rFonts w:eastAsia="DejaVu Sans"/>
          <w:bCs/>
          <w:color w:val="106BBE"/>
          <w:kern w:val="2"/>
          <w:sz w:val="26"/>
          <w:szCs w:val="26"/>
          <w:lang w:eastAsia="en-US"/>
        </w:rPr>
        <w:t xml:space="preserve">администрации </w:t>
      </w:r>
    </w:p>
    <w:p w:rsidR="003368C4" w:rsidRDefault="004D26E2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en-US"/>
        </w:rPr>
      </w:pPr>
      <w:r w:rsidRPr="004D26E2">
        <w:rPr>
          <w:rFonts w:eastAsia="DejaVu Sans"/>
          <w:color w:val="000000"/>
          <w:kern w:val="2"/>
          <w:sz w:val="24"/>
          <w:lang w:eastAsia="en-US"/>
        </w:rPr>
        <w:t xml:space="preserve">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>Семеновский сельсовет</w:t>
      </w:r>
    </w:p>
    <w:p w:rsidR="004D26E2" w:rsidRPr="004D26E2" w:rsidRDefault="003368C4" w:rsidP="004D26E2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4"/>
          <w:lang w:eastAsia="x-none"/>
        </w:rPr>
      </w:pPr>
      <w:r>
        <w:rPr>
          <w:rFonts w:eastAsia="DejaVu Sans"/>
          <w:color w:val="000000"/>
          <w:kern w:val="2"/>
          <w:sz w:val="24"/>
          <w:lang w:eastAsia="en-US"/>
        </w:rPr>
        <w:t xml:space="preserve">МР </w:t>
      </w:r>
      <w:proofErr w:type="spellStart"/>
      <w:r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>
        <w:rPr>
          <w:rFonts w:eastAsia="DejaVu Sans"/>
          <w:color w:val="000000"/>
          <w:kern w:val="2"/>
          <w:sz w:val="24"/>
          <w:lang w:eastAsia="en-US"/>
        </w:rPr>
        <w:t xml:space="preserve"> район РБ</w:t>
      </w:r>
      <w:r w:rsidR="004D26E2" w:rsidRPr="004D26E2">
        <w:rPr>
          <w:rFonts w:eastAsia="DejaVu Sans"/>
          <w:color w:val="000000"/>
          <w:kern w:val="2"/>
          <w:sz w:val="24"/>
          <w:lang w:eastAsia="en-US"/>
        </w:rPr>
        <w:t>_</w:t>
      </w:r>
      <w:r w:rsidR="004D26E2" w:rsidRPr="004D26E2">
        <w:rPr>
          <w:rFonts w:eastAsia="DejaVu Sans"/>
          <w:color w:val="000000"/>
          <w:kern w:val="2"/>
          <w:sz w:val="24"/>
          <w:lang w:eastAsia="x-none"/>
        </w:rPr>
        <w:t xml:space="preserve"> 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  <w:bookmarkStart w:id="0" w:name="_GoBack"/>
      <w:bookmarkEnd w:id="0"/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4"/>
          <w:lang w:val="x-none" w:eastAsia="x-none"/>
        </w:rPr>
      </w:pP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Тексты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br/>
        <w:t>речевых сообщений по оповещению населения</w:t>
      </w:r>
      <w:r w:rsidRPr="004D26E2">
        <w:rPr>
          <w:rFonts w:eastAsia="Calibri"/>
          <w:b/>
          <w:bCs/>
          <w:color w:val="000000"/>
          <w:sz w:val="24"/>
          <w:lang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сельского поселения</w:t>
      </w:r>
      <w:r w:rsidRPr="004D26E2">
        <w:rPr>
          <w:rFonts w:ascii="Arial" w:eastAsia="Calibri" w:hAnsi="Arial"/>
          <w:b/>
          <w:bCs/>
          <w:color w:val="000000"/>
          <w:sz w:val="24"/>
          <w:lang w:val="x-none" w:eastAsia="x-none"/>
        </w:rPr>
        <w:t xml:space="preserve"> </w:t>
      </w:r>
      <w:r w:rsidRPr="004D26E2">
        <w:rPr>
          <w:rFonts w:eastAsia="Calibri"/>
          <w:b/>
          <w:bCs/>
          <w:color w:val="000000"/>
          <w:sz w:val="24"/>
          <w:lang w:val="x-none" w:eastAsia="x-none"/>
        </w:rPr>
        <w:t>при угрозе или возникновении чрезвычайных ситуаций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по оповещению населения в случае угрозы или возникновения паводка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(наводнения)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  <w:r w:rsidRPr="004D26E2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4D26E2">
        <w:rPr>
          <w:rFonts w:eastAsia="Calibri"/>
          <w:color w:val="000000"/>
          <w:sz w:val="24"/>
        </w:rPr>
        <w:t>Прослушайте информацию о мерах защиты при наводнениях и паводках.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4D26E2">
        <w:rPr>
          <w:rFonts w:eastAsia="Calibri"/>
          <w:color w:val="000000"/>
          <w:sz w:val="24"/>
        </w:rPr>
        <w:t>в  место  временного размещения</w:t>
      </w:r>
      <w:proofErr w:type="gramEnd"/>
      <w:r w:rsidRPr="004D26E2">
        <w:rPr>
          <w:rFonts w:eastAsia="Calibri"/>
          <w:color w:val="000000"/>
          <w:sz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4D26E2">
        <w:rPr>
          <w:rFonts w:eastAsia="Calibri"/>
          <w:color w:val="000000"/>
          <w:sz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lastRenderedPageBreak/>
        <w:t>Помните!!!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по оповещению населения в случае получения штормового предупреждения</w:t>
      </w:r>
    </w:p>
    <w:p w:rsidR="004D26E2" w:rsidRPr="004D26E2" w:rsidRDefault="004D26E2" w:rsidP="004D26E2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 xml:space="preserve">.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4D26E2">
        <w:rPr>
          <w:rFonts w:eastAsia="Calibri"/>
          <w:color w:val="000000"/>
          <w:sz w:val="24"/>
        </w:rPr>
        <w:t>Росгидрометеослужбы</w:t>
      </w:r>
      <w:proofErr w:type="spellEnd"/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Штормовое предупреждение подается, при усилении ветра  до  30 м/сек.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После получения такого предупреждения следует: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очисть балконы  и  территории  дворов  от  легких  предметов  или укрепить их;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закрыть на замки и засовы все окна и двери;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укрепить, по возможности, крыши, печные  и  вентиляционные  трубы;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заделать щитами ставни и окна в чердачных помещениях;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потушить огонь в печах;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подготовить медицинские аптечки и  упаковать  запасы  продуктов  и воды на 2-3 суток;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подготовить автономные источники  освещения  (фонари,  керосиновые лампы, свечи);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перейти из легких построек в более прочные здания или  в  защитные сооружения ГО.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Если ураган застал Вас на улице, необходимо: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держаться подальше от легких построек, мостов, эстакад, ЛЭП, мачт, деревьев;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защищаться от летящих предметов листами фанеры, досками,  ящиками, другими подручными средствами;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попытаться быстрее укрыться в подвалах, погребах, других заглубленных помещениях.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color w:val="000000"/>
          <w:sz w:val="22"/>
          <w:szCs w:val="22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  <w:r w:rsidRPr="004D26E2">
        <w:rPr>
          <w:rFonts w:ascii="Courier New" w:eastAsia="Calibri" w:hAnsi="Courier New" w:cs="Courier New"/>
          <w:b/>
          <w:color w:val="000000"/>
          <w:sz w:val="22"/>
          <w:szCs w:val="22"/>
        </w:rPr>
        <w:br w:type="page"/>
      </w:r>
      <w:r w:rsidRPr="004D26E2">
        <w:rPr>
          <w:rFonts w:eastAsia="Calibri"/>
          <w:b/>
          <w:color w:val="000000"/>
          <w:sz w:val="24"/>
          <w:szCs w:val="22"/>
        </w:rPr>
        <w:lastRenderedPageBreak/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4D26E2">
        <w:rPr>
          <w:rFonts w:eastAsia="Calibri"/>
          <w:b/>
          <w:color w:val="000000"/>
          <w:sz w:val="24"/>
          <w:szCs w:val="22"/>
        </w:rPr>
        <w:t>по оповещению населения в случае угрозы или возникновения стихийных бедствий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Граждане! К вам обращается Глава сельского поселения _</w:t>
      </w:r>
      <w:r w:rsidR="003368C4" w:rsidRPr="003368C4">
        <w:rPr>
          <w:rFonts w:eastAsia="DejaVu Sans"/>
          <w:color w:val="000000"/>
          <w:kern w:val="2"/>
          <w:sz w:val="24"/>
          <w:lang w:eastAsia="en-US"/>
        </w:rPr>
        <w:t xml:space="preserve">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Прослушайте информацию о правилах поведения и действиях населения при стихийных бедствиях.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перед тем, как войти в любое  поврежденное  здание  убедитесь,  не угрожает ли оно обвалом;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будьте   осторожны   с  оборванными  и  оголенными  проводами,  не допускайте короткого замыкания;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 включайте электричество, газ и водопровод, пока их не  проверит коммунально-техническая служба;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 пейте воду из поврежденных колодцев.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4D26E2">
        <w:rPr>
          <w:rFonts w:eastAsia="Calibri"/>
          <w:b/>
          <w:color w:val="000000"/>
          <w:sz w:val="22"/>
          <w:szCs w:val="22"/>
        </w:rPr>
        <w:t xml:space="preserve">Текст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обращения к населению при возникновении эпидемии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lastRenderedPageBreak/>
        <w:t>Граждане! К вам обращается Глава сельского поселения _</w:t>
      </w:r>
      <w:r w:rsidR="003368C4" w:rsidRPr="003368C4">
        <w:rPr>
          <w:rFonts w:eastAsia="DejaVu Sans"/>
          <w:color w:val="000000"/>
          <w:kern w:val="2"/>
          <w:sz w:val="24"/>
          <w:lang w:eastAsia="en-US"/>
        </w:rPr>
        <w:t xml:space="preserve">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________________ на территории сельского поселения в районах _________________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(дата, время)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                      (наименование заболевания)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Прослушайте порядок поведения населения на  территории </w:t>
      </w:r>
      <w:proofErr w:type="gramStart"/>
      <w:r w:rsidRPr="004D26E2">
        <w:rPr>
          <w:rFonts w:eastAsia="Calibri"/>
          <w:color w:val="000000"/>
          <w:sz w:val="24"/>
        </w:rPr>
        <w:t>г</w:t>
      </w:r>
      <w:proofErr w:type="gramEnd"/>
      <w:r w:rsidRPr="004D26E2">
        <w:rPr>
          <w:rFonts w:eastAsia="Calibri"/>
          <w:color w:val="000000"/>
          <w:sz w:val="24"/>
        </w:rPr>
        <w:t>. __________________: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при появлении первых признаков заболевания необходимо обратиться к медработникам;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 употреблять в пищу непроверенные продукты питания и воду;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продукты питания приобретать только в установленных администрацией местах;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до минимума ограничить общение с населением.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Информация предоставлена Главным врачом (название учреждения) </w:t>
      </w:r>
      <w:proofErr w:type="gramStart"/>
      <w:r w:rsidRPr="004D26E2">
        <w:rPr>
          <w:rFonts w:eastAsia="Calibri"/>
          <w:color w:val="000000"/>
          <w:sz w:val="24"/>
        </w:rPr>
        <w:t>в</w:t>
      </w:r>
      <w:proofErr w:type="gramEnd"/>
      <w:r w:rsidRPr="004D26E2">
        <w:rPr>
          <w:rFonts w:eastAsia="Calibri"/>
          <w:color w:val="000000"/>
          <w:sz w:val="24"/>
        </w:rPr>
        <w:t xml:space="preserve"> __________.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обращения к населению при угрозе воздушного нападения противника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«Воздушная тревога», «Воздушная тревога»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___________________ на территории сельского поселения существует угроза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  (дата, время)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Непосредственного нападения воздушного противника.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Вам необходимо: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одеться самому, одеть детей;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выключить газ, электроприборы, затушить печи, котлы;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закрыть плотно двери и окна;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Взять с собой: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lastRenderedPageBreak/>
        <w:t>средства индивидуальной защиты;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запас продуктов питания и воды;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личные документы и другие необходимые вещи;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погасить свет, предупредить соседей о «Воздушной тревоге».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color w:val="000000"/>
          <w:sz w:val="22"/>
          <w:szCs w:val="22"/>
        </w:rPr>
      </w:pPr>
      <w:r w:rsidRPr="004D26E2">
        <w:rPr>
          <w:rFonts w:eastAsia="Calibri"/>
          <w:b/>
          <w:color w:val="000000"/>
          <w:sz w:val="22"/>
          <w:szCs w:val="22"/>
        </w:rPr>
        <w:t>Текст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</w:rPr>
      </w:pPr>
      <w:r w:rsidRPr="004D26E2">
        <w:rPr>
          <w:rFonts w:eastAsia="Calibri"/>
          <w:b/>
          <w:color w:val="000000"/>
          <w:sz w:val="22"/>
          <w:szCs w:val="22"/>
        </w:rPr>
        <w:t>обращения к населению, когда угроза воздушного нападения противника миновала</w:t>
      </w:r>
    </w:p>
    <w:p w:rsidR="004D26E2" w:rsidRPr="004D26E2" w:rsidRDefault="004D26E2" w:rsidP="004D26E2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4"/>
          <w:lang w:eastAsia="en-US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Внимание! Внимание!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«Отбой воздушной тревоги», «Отбой воздушной тревоги»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</w:rPr>
      </w:pP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Граждане! К вам обращается Глава сельского поселения </w:t>
      </w:r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Семеновский сельсовет муниципального района </w:t>
      </w:r>
      <w:proofErr w:type="spellStart"/>
      <w:r w:rsidR="003368C4">
        <w:rPr>
          <w:rFonts w:eastAsia="DejaVu Sans"/>
          <w:color w:val="000000"/>
          <w:kern w:val="2"/>
          <w:sz w:val="24"/>
          <w:lang w:eastAsia="en-US"/>
        </w:rPr>
        <w:t>Баймакский</w:t>
      </w:r>
      <w:proofErr w:type="spellEnd"/>
      <w:r w:rsidR="003368C4">
        <w:rPr>
          <w:rFonts w:eastAsia="DejaVu Sans"/>
          <w:color w:val="000000"/>
          <w:kern w:val="2"/>
          <w:sz w:val="24"/>
          <w:lang w:eastAsia="en-US"/>
        </w:rPr>
        <w:t xml:space="preserve"> район Республики Башкортостан</w:t>
      </w:r>
      <w:r w:rsidRPr="004D26E2">
        <w:rPr>
          <w:rFonts w:eastAsia="Calibri"/>
          <w:color w:val="000000"/>
          <w:sz w:val="24"/>
        </w:rPr>
        <w:t>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_________________ на территории сельского поселения угроза нападения воздушного 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 xml:space="preserve">       (дата, время)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противника миновала.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Вам необходимо: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покинуть укрытие с разрешения обслуживающего персонала;</w:t>
      </w:r>
    </w:p>
    <w:p w:rsidR="004D26E2" w:rsidRPr="004D26E2" w:rsidRDefault="004D26E2" w:rsidP="004D26E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</w:rPr>
      </w:pPr>
      <w:r w:rsidRPr="004D26E2">
        <w:rPr>
          <w:rFonts w:eastAsia="Calibri"/>
          <w:color w:val="000000"/>
          <w:sz w:val="24"/>
        </w:rPr>
        <w:t>заниматься обычной деятельностью.</w:t>
      </w:r>
    </w:p>
    <w:p w:rsidR="004D26E2" w:rsidRPr="004D26E2" w:rsidRDefault="004D26E2" w:rsidP="004D26E2">
      <w:pPr>
        <w:widowControl w:val="0"/>
        <w:suppressAutoHyphens/>
        <w:rPr>
          <w:rFonts w:eastAsia="DejaVu Sans"/>
          <w:color w:val="000000"/>
          <w:kern w:val="2"/>
          <w:sz w:val="24"/>
          <w:lang w:eastAsia="en-US"/>
        </w:rPr>
      </w:pPr>
    </w:p>
    <w:p w:rsidR="00580629" w:rsidRDefault="00580629" w:rsidP="00580629">
      <w:pPr>
        <w:jc w:val="center"/>
        <w:rPr>
          <w:rFonts w:eastAsia="DejaVu Sans"/>
          <w:b/>
          <w:color w:val="000000"/>
          <w:kern w:val="2"/>
          <w:szCs w:val="28"/>
          <w:lang w:eastAsia="x-none"/>
        </w:rPr>
      </w:pPr>
    </w:p>
    <w:sectPr w:rsidR="00580629" w:rsidSect="003368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C9" w:rsidRDefault="00B93EC9" w:rsidP="00580629">
      <w:r>
        <w:separator/>
      </w:r>
    </w:p>
  </w:endnote>
  <w:endnote w:type="continuationSeparator" w:id="0">
    <w:p w:rsidR="00B93EC9" w:rsidRDefault="00B93EC9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C9" w:rsidRDefault="00B93EC9" w:rsidP="00580629">
      <w:r>
        <w:separator/>
      </w:r>
    </w:p>
  </w:footnote>
  <w:footnote w:type="continuationSeparator" w:id="0">
    <w:p w:rsidR="00B93EC9" w:rsidRDefault="00B93EC9" w:rsidP="005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917525"/>
    <w:multiLevelType w:val="hybridMultilevel"/>
    <w:tmpl w:val="5D4C9C0A"/>
    <w:lvl w:ilvl="0" w:tplc="DBEA5B6A">
      <w:start w:val="1"/>
      <w:numFmt w:val="decimal"/>
      <w:lvlText w:val="%1."/>
      <w:lvlJc w:val="left"/>
      <w:pPr>
        <w:ind w:left="928" w:hanging="360"/>
      </w:pPr>
      <w:rPr>
        <w:rFonts w:eastAsia="DejaVu San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4C7F8A"/>
    <w:multiLevelType w:val="hybridMultilevel"/>
    <w:tmpl w:val="70061824"/>
    <w:lvl w:ilvl="0" w:tplc="C95C8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F11"/>
    <w:multiLevelType w:val="hybridMultilevel"/>
    <w:tmpl w:val="FA5E8ADA"/>
    <w:lvl w:ilvl="0" w:tplc="FBD81A1C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763B0"/>
    <w:rsid w:val="002C792C"/>
    <w:rsid w:val="002F6630"/>
    <w:rsid w:val="003368C4"/>
    <w:rsid w:val="00355A5B"/>
    <w:rsid w:val="00371056"/>
    <w:rsid w:val="0045405C"/>
    <w:rsid w:val="004647C5"/>
    <w:rsid w:val="004C1EA9"/>
    <w:rsid w:val="004D26E2"/>
    <w:rsid w:val="004D66A0"/>
    <w:rsid w:val="0056782B"/>
    <w:rsid w:val="00580629"/>
    <w:rsid w:val="00606D97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93EC9"/>
    <w:rsid w:val="00BB2E5C"/>
    <w:rsid w:val="00C4447D"/>
    <w:rsid w:val="00CC35BE"/>
    <w:rsid w:val="00D46FD5"/>
    <w:rsid w:val="00D878EE"/>
    <w:rsid w:val="00DB55B4"/>
    <w:rsid w:val="00E12C75"/>
    <w:rsid w:val="00E47A0E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355A5B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355A5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Семеновск</cp:lastModifiedBy>
  <cp:revision>20</cp:revision>
  <cp:lastPrinted>2020-01-17T22:38:00Z</cp:lastPrinted>
  <dcterms:created xsi:type="dcterms:W3CDTF">2016-03-29T04:10:00Z</dcterms:created>
  <dcterms:modified xsi:type="dcterms:W3CDTF">2020-03-19T20:20:00Z</dcterms:modified>
</cp:coreProperties>
</file>