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86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A7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B37ABF">
        <w:rPr>
          <w:rFonts w:ascii="Times New Roman" w:hAnsi="Times New Roman" w:cs="Times New Roman"/>
          <w:sz w:val="24"/>
          <w:szCs w:val="24"/>
        </w:rPr>
        <w:t>171 695,72</w:t>
      </w:r>
      <w:r w:rsidR="00A7698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966D7A">
        <w:rPr>
          <w:rFonts w:ascii="Times New Roman" w:hAnsi="Times New Roman" w:cs="Times New Roman"/>
          <w:sz w:val="24"/>
          <w:szCs w:val="24"/>
        </w:rPr>
        <w:t>48,</w:t>
      </w:r>
      <w:r w:rsidR="00B37ABF">
        <w:rPr>
          <w:rFonts w:ascii="Times New Roman" w:hAnsi="Times New Roman" w:cs="Times New Roman"/>
          <w:sz w:val="24"/>
          <w:szCs w:val="24"/>
        </w:rPr>
        <w:t>92%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B37ABF">
        <w:rPr>
          <w:rFonts w:ascii="Times New Roman" w:hAnsi="Times New Roman" w:cs="Times New Roman"/>
          <w:sz w:val="24"/>
          <w:szCs w:val="24"/>
        </w:rPr>
        <w:t>803,05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37ABF">
        <w:rPr>
          <w:rFonts w:ascii="Times New Roman" w:hAnsi="Times New Roman" w:cs="Times New Roman"/>
          <w:sz w:val="24"/>
          <w:szCs w:val="24"/>
        </w:rPr>
        <w:t>8,92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B37ABF">
        <w:rPr>
          <w:rFonts w:ascii="Times New Roman" w:hAnsi="Times New Roman" w:cs="Times New Roman"/>
          <w:sz w:val="24"/>
          <w:szCs w:val="24"/>
        </w:rPr>
        <w:t>9 915,59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2A31">
        <w:rPr>
          <w:rFonts w:ascii="Times New Roman" w:hAnsi="Times New Roman" w:cs="Times New Roman"/>
          <w:sz w:val="24"/>
          <w:szCs w:val="24"/>
        </w:rPr>
        <w:t>2</w:t>
      </w:r>
      <w:r w:rsidR="00B37ABF">
        <w:rPr>
          <w:rFonts w:ascii="Times New Roman" w:hAnsi="Times New Roman" w:cs="Times New Roman"/>
          <w:sz w:val="24"/>
          <w:szCs w:val="24"/>
        </w:rPr>
        <w:t>0</w:t>
      </w:r>
      <w:r w:rsidR="00AF2A31">
        <w:rPr>
          <w:rFonts w:ascii="Times New Roman" w:hAnsi="Times New Roman" w:cs="Times New Roman"/>
          <w:sz w:val="24"/>
          <w:szCs w:val="24"/>
        </w:rPr>
        <w:t>,</w:t>
      </w:r>
      <w:r w:rsidR="00B37ABF">
        <w:rPr>
          <w:rFonts w:ascii="Times New Roman" w:hAnsi="Times New Roman" w:cs="Times New Roman"/>
          <w:sz w:val="24"/>
          <w:szCs w:val="24"/>
        </w:rPr>
        <w:t>66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37ABF">
        <w:rPr>
          <w:rFonts w:ascii="Times New Roman" w:hAnsi="Times New Roman" w:cs="Times New Roman"/>
          <w:sz w:val="24"/>
          <w:szCs w:val="24"/>
        </w:rPr>
        <w:t xml:space="preserve">1 019 300,00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B37ABF">
        <w:rPr>
          <w:rFonts w:ascii="Times New Roman" w:hAnsi="Times New Roman" w:cs="Times New Roman"/>
          <w:sz w:val="24"/>
          <w:szCs w:val="24"/>
        </w:rPr>
        <w:t>50,11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37ABF">
        <w:rPr>
          <w:rFonts w:ascii="Times New Roman" w:hAnsi="Times New Roman" w:cs="Times New Roman"/>
          <w:sz w:val="24"/>
          <w:szCs w:val="24"/>
        </w:rPr>
        <w:t>813 440,22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>
        <w:rPr>
          <w:rFonts w:ascii="Times New Roman" w:hAnsi="Times New Roman" w:cs="Times New Roman"/>
          <w:sz w:val="24"/>
          <w:szCs w:val="24"/>
        </w:rPr>
        <w:t>. рублей на 30,04%.</w:t>
      </w:r>
      <w:r w:rsidR="00A76986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B37ABF">
        <w:rPr>
          <w:rFonts w:ascii="Times New Roman" w:hAnsi="Times New Roman" w:cs="Times New Roman"/>
          <w:sz w:val="24"/>
          <w:szCs w:val="24"/>
        </w:rPr>
        <w:t xml:space="preserve"> 151 562,23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24,48%,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214 159,28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proofErr w:type="gramEnd"/>
      <w:r w:rsidR="00B37ABF">
        <w:rPr>
          <w:rFonts w:ascii="Times New Roman" w:hAnsi="Times New Roman" w:cs="Times New Roman"/>
          <w:sz w:val="24"/>
          <w:szCs w:val="24"/>
        </w:rPr>
        <w:t xml:space="preserve"> на 23.34%,м</w:t>
      </w:r>
      <w:r w:rsidR="00B37ABF" w:rsidRPr="00B37ABF">
        <w:rPr>
          <w:rFonts w:ascii="Times New Roman" w:hAnsi="Times New Roman" w:cs="Times New Roman"/>
          <w:sz w:val="24"/>
          <w:szCs w:val="24"/>
        </w:rPr>
        <w:t>обилизационная и вневойсковая подготовка</w:t>
      </w:r>
      <w:r w:rsidR="00B37ABF">
        <w:rPr>
          <w:rFonts w:ascii="Times New Roman" w:hAnsi="Times New Roman" w:cs="Times New Roman"/>
          <w:sz w:val="24"/>
          <w:szCs w:val="24"/>
        </w:rPr>
        <w:t xml:space="preserve"> 7 005,59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20,85%,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орожное хозяйство</w:t>
      </w:r>
      <w:r w:rsidR="00B37ABF">
        <w:rPr>
          <w:rFonts w:ascii="Times New Roman" w:hAnsi="Times New Roman" w:cs="Times New Roman"/>
          <w:sz w:val="24"/>
          <w:szCs w:val="24"/>
        </w:rPr>
        <w:t xml:space="preserve"> 23 152,12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33,17%,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ругие вопросы в области национальной экономики</w:t>
      </w:r>
      <w:r w:rsidR="00B37ABF">
        <w:rPr>
          <w:rFonts w:ascii="Times New Roman" w:hAnsi="Times New Roman" w:cs="Times New Roman"/>
          <w:sz w:val="24"/>
          <w:szCs w:val="24"/>
        </w:rPr>
        <w:t xml:space="preserve"> 5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000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на 100%,</w:t>
      </w:r>
      <w:r w:rsidR="00F606FD" w:rsidRPr="00F606FD">
        <w:t xml:space="preserve"> </w:t>
      </w:r>
      <w:r w:rsidR="00F606FD">
        <w:t>к</w:t>
      </w:r>
      <w:r w:rsidR="00F606FD" w:rsidRPr="00F606FD">
        <w:rPr>
          <w:rFonts w:ascii="Times New Roman" w:hAnsi="Times New Roman" w:cs="Times New Roman"/>
          <w:sz w:val="24"/>
          <w:szCs w:val="24"/>
        </w:rPr>
        <w:t>оммунальное хозяйство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62</w:t>
      </w:r>
      <w:r w:rsidR="00A76986">
        <w:rPr>
          <w:rFonts w:ascii="Times New Roman" w:hAnsi="Times New Roman" w:cs="Times New Roman"/>
          <w:sz w:val="24"/>
          <w:szCs w:val="24"/>
        </w:rPr>
        <w:t> </w:t>
      </w:r>
      <w:r w:rsidR="00F606FD">
        <w:rPr>
          <w:rFonts w:ascii="Times New Roman" w:hAnsi="Times New Roman" w:cs="Times New Roman"/>
          <w:sz w:val="24"/>
          <w:szCs w:val="24"/>
        </w:rPr>
        <w:t>561</w:t>
      </w:r>
      <w:r w:rsidR="00A76986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="00F606FD">
        <w:rPr>
          <w:rFonts w:ascii="Times New Roman" w:hAnsi="Times New Roman" w:cs="Times New Roman"/>
          <w:sz w:val="24"/>
          <w:szCs w:val="24"/>
        </w:rPr>
        <w:t xml:space="preserve"> тыс. рублей на 23,76%,</w:t>
      </w:r>
      <w:r w:rsidR="00F606FD" w:rsidRPr="00F606FD">
        <w:t xml:space="preserve"> </w:t>
      </w:r>
      <w:r w:rsidR="00F606FD">
        <w:t>б</w:t>
      </w:r>
      <w:r w:rsidR="00F606FD" w:rsidRPr="00F606FD">
        <w:rPr>
          <w:rFonts w:ascii="Times New Roman" w:hAnsi="Times New Roman" w:cs="Times New Roman"/>
          <w:sz w:val="24"/>
          <w:szCs w:val="24"/>
        </w:rPr>
        <w:t>лагоустройство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350 000,00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6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06FD">
        <w:rPr>
          <w:rFonts w:ascii="Times New Roman" w:hAnsi="Times New Roman" w:cs="Times New Roman"/>
          <w:sz w:val="24"/>
          <w:szCs w:val="24"/>
        </w:rPr>
        <w:t xml:space="preserve"> 60,91%.</w:t>
      </w: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76986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4</cp:revision>
  <cp:lastPrinted>2019-06-13T04:02:00Z</cp:lastPrinted>
  <dcterms:created xsi:type="dcterms:W3CDTF">2020-05-15T04:21:00Z</dcterms:created>
  <dcterms:modified xsi:type="dcterms:W3CDTF">2020-06-10T08:18:00Z</dcterms:modified>
</cp:coreProperties>
</file>